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55900" w14:textId="77777777" w:rsidR="000427FD" w:rsidRDefault="000427FD" w:rsidP="000427FD">
      <w:pPr>
        <w:spacing w:before="120" w:after="120"/>
        <w:jc w:val="center"/>
        <w:rPr>
          <w:rFonts w:ascii="Verdana" w:hAnsi="Verdana"/>
          <w:b/>
          <w:sz w:val="20"/>
        </w:rPr>
      </w:pPr>
      <w:bookmarkStart w:id="0" w:name="_GoBack"/>
      <w:bookmarkEnd w:id="0"/>
      <w:r>
        <w:rPr>
          <w:rFonts w:ascii="Verdana" w:hAnsi="Verdana"/>
          <w:b/>
          <w:sz w:val="20"/>
        </w:rPr>
        <w:t>UMOWA  NR___________________</w:t>
      </w:r>
    </w:p>
    <w:p w14:paraId="5D141CC8" w14:textId="77777777" w:rsidR="000427FD" w:rsidRDefault="000427FD" w:rsidP="000427FD">
      <w:pPr>
        <w:spacing w:before="120" w:after="120"/>
        <w:jc w:val="both"/>
        <w:rPr>
          <w:rFonts w:ascii="Verdana" w:hAnsi="Verdana"/>
          <w:sz w:val="20"/>
          <w:lang w:eastAsia="pl-PL"/>
        </w:rPr>
      </w:pPr>
    </w:p>
    <w:p w14:paraId="67A0FEF1" w14:textId="77777777" w:rsidR="000427FD" w:rsidRDefault="000427FD" w:rsidP="000427FD">
      <w:pPr>
        <w:spacing w:before="120" w:after="120"/>
        <w:jc w:val="both"/>
        <w:rPr>
          <w:rFonts w:ascii="Verdana" w:hAnsi="Verdana"/>
          <w:sz w:val="20"/>
        </w:rPr>
      </w:pPr>
    </w:p>
    <w:p w14:paraId="26615F09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zawarta dnia _____________ w Kielcach </w:t>
      </w:r>
      <w:r>
        <w:rPr>
          <w:rFonts w:ascii="Verdana" w:hAnsi="Verdana" w:cs="Tahoma"/>
          <w:b/>
          <w:sz w:val="20"/>
          <w:lang w:eastAsia="pl-PL"/>
        </w:rPr>
        <w:t>pomiędzy:</w:t>
      </w:r>
    </w:p>
    <w:p w14:paraId="00879CF0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</w:p>
    <w:p w14:paraId="6D9C4D4B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b/>
          <w:sz w:val="20"/>
          <w:lang w:eastAsia="pl-PL"/>
        </w:rPr>
        <w:t>Skarbem Państwa – Generalnym Dyrektorem Dróg Krajowych i Autostrad</w:t>
      </w:r>
      <w:r>
        <w:rPr>
          <w:rFonts w:ascii="Verdana" w:hAnsi="Verdana" w:cs="Tahoma"/>
          <w:sz w:val="20"/>
          <w:lang w:eastAsia="pl-PL"/>
        </w:rPr>
        <w:t xml:space="preserve">, </w:t>
      </w:r>
      <w:r>
        <w:rPr>
          <w:rFonts w:ascii="Verdana" w:hAnsi="Verdana" w:cs="Tahoma"/>
          <w:sz w:val="20"/>
          <w:lang w:eastAsia="pl-PL"/>
        </w:rPr>
        <w:br/>
        <w:t>który reprezentują:</w:t>
      </w:r>
    </w:p>
    <w:p w14:paraId="204E3999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</w:p>
    <w:p w14:paraId="740471A1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_________________________________________________________________________</w:t>
      </w:r>
    </w:p>
    <w:p w14:paraId="69881F87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_________________________________________________________________________</w:t>
      </w:r>
    </w:p>
    <w:p w14:paraId="262E6991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</w:p>
    <w:p w14:paraId="5D94AC40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Oddziału GDDKiA w Kielcach, ul. Paderewskiego 43/45, 25 – 950 Kielce (w dalszej treści umowy zwanym „Zamawiającym”) </w:t>
      </w:r>
    </w:p>
    <w:p w14:paraId="2BA10584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</w:p>
    <w:p w14:paraId="5B5D72DE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oraz</w:t>
      </w:r>
    </w:p>
    <w:p w14:paraId="2B0C874A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</w:p>
    <w:p w14:paraId="1AAEF727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_________________________________________________________________________  </w:t>
      </w:r>
    </w:p>
    <w:p w14:paraId="454C61C5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_________________________________________________________________________, reprezentowanym przez:</w:t>
      </w:r>
    </w:p>
    <w:p w14:paraId="1E4F8ACD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</w:p>
    <w:p w14:paraId="6C8C91D8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_________________________________________________________________________</w:t>
      </w:r>
    </w:p>
    <w:p w14:paraId="67C3EE39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_________________________________________________________________________</w:t>
      </w:r>
    </w:p>
    <w:p w14:paraId="6296EA21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(w dalszej treści umowy zwanym „Wykonawcą”)</w:t>
      </w:r>
    </w:p>
    <w:p w14:paraId="52A0E3A1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Zamawiający i Wykonawca, w dalszej części umowy zwani są także „Stronami”.</w:t>
      </w:r>
    </w:p>
    <w:p w14:paraId="01498A0F" w14:textId="77777777" w:rsidR="000427FD" w:rsidRDefault="000427FD" w:rsidP="000427FD">
      <w:pPr>
        <w:spacing w:before="120"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Niniejsza umowa z uwagi na wartość przedmiotu zamówienia, mniejszą niż 130 000 zł. netto, zostaje zawarta bez stosowania ustawy Prawo zamówień publicznych.</w:t>
      </w:r>
    </w:p>
    <w:p w14:paraId="7D420A82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1</w:t>
      </w:r>
    </w:p>
    <w:p w14:paraId="699A0BBF" w14:textId="77777777" w:rsidR="000427FD" w:rsidRDefault="000427FD" w:rsidP="000427FD">
      <w:pPr>
        <w:numPr>
          <w:ilvl w:val="0"/>
          <w:numId w:val="13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Przedmiotem umowy jest:</w:t>
      </w:r>
    </w:p>
    <w:p w14:paraId="55C180C4" w14:textId="77777777" w:rsidR="000427FD" w:rsidRDefault="000427FD" w:rsidP="000427FD">
      <w:pPr>
        <w:spacing w:before="120" w:after="120"/>
        <w:ind w:left="7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b/>
          <w:bCs/>
          <w:sz w:val="20"/>
          <w:lang w:eastAsia="pl-PL"/>
        </w:rPr>
        <w:t>Naprawa stacji pogodowej zlokalizowanej na drodze ekspresowej S7 w m. Brzegi km około 9+245 P</w:t>
      </w:r>
      <w:r>
        <w:rPr>
          <w:rFonts w:ascii="Verdana" w:hAnsi="Verdana"/>
          <w:bCs/>
          <w:sz w:val="20"/>
          <w:lang w:eastAsia="pl-PL"/>
        </w:rPr>
        <w:t xml:space="preserve"> </w:t>
      </w:r>
      <w:r>
        <w:rPr>
          <w:rFonts w:ascii="Verdana" w:hAnsi="Verdana"/>
          <w:sz w:val="20"/>
          <w:lang w:eastAsia="pl-PL"/>
        </w:rPr>
        <w:t>zwanej w dalszej treści umowy „Stacją”.</w:t>
      </w:r>
    </w:p>
    <w:p w14:paraId="7B75CBFF" w14:textId="77777777" w:rsidR="000427FD" w:rsidRDefault="000427FD" w:rsidP="000427FD">
      <w:pPr>
        <w:numPr>
          <w:ilvl w:val="0"/>
          <w:numId w:val="13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oświadcza, że dysponuje odpowiednią wiedzą i umiejętnościami oraz wystarczającymi środkami technicznymi do wykonania niniejszej umowy, a także że wykona ją z należytą starannością, zgodnie z obowiązującymi przepisami prawa oraz Opisem Przedmiotu Zamówienia (OPZ).</w:t>
      </w:r>
    </w:p>
    <w:p w14:paraId="711FEBF2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2</w:t>
      </w:r>
    </w:p>
    <w:p w14:paraId="70AB9BEC" w14:textId="77777777" w:rsidR="000427FD" w:rsidRDefault="000427FD" w:rsidP="000427FD">
      <w:pPr>
        <w:spacing w:before="120" w:after="120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Termin realizacji umowy Strony ustalają na 30 dni od dnia jej zawarcia.</w:t>
      </w:r>
    </w:p>
    <w:p w14:paraId="02899411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3</w:t>
      </w:r>
    </w:p>
    <w:p w14:paraId="7301EFDE" w14:textId="77777777" w:rsidR="000427FD" w:rsidRDefault="000427FD" w:rsidP="000427FD">
      <w:pPr>
        <w:numPr>
          <w:ilvl w:val="0"/>
          <w:numId w:val="14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Strony ustalają wynagrodzenie ryczałtowe za wykonanie przedmiotu umowy, </w:t>
      </w:r>
      <w:r>
        <w:rPr>
          <w:rFonts w:ascii="Verdana" w:hAnsi="Verdana" w:cs="Tahoma"/>
          <w:sz w:val="20"/>
          <w:lang w:eastAsia="pl-PL"/>
        </w:rPr>
        <w:br/>
        <w:t xml:space="preserve">zgodnie z ofertą Wykonawcy, na kwotę netto ___________________ PLN plus 23 % podatek VAT w kwocie ___________________ PLN, co łącznie </w:t>
      </w:r>
      <w:r>
        <w:rPr>
          <w:rFonts w:ascii="Verdana" w:hAnsi="Verdana" w:cs="Tahoma"/>
          <w:sz w:val="20"/>
          <w:lang w:eastAsia="pl-PL"/>
        </w:rPr>
        <w:br/>
      </w:r>
      <w:r>
        <w:rPr>
          <w:rFonts w:ascii="Verdana" w:hAnsi="Verdana" w:cs="Tahoma"/>
          <w:sz w:val="20"/>
          <w:lang w:eastAsia="pl-PL"/>
        </w:rPr>
        <w:lastRenderedPageBreak/>
        <w:t xml:space="preserve">stanowi kwotę brutto ___________________________ PLN (słownie złotych: _________________________________________________________________),  </w:t>
      </w:r>
    </w:p>
    <w:p w14:paraId="2C5C117C" w14:textId="77777777" w:rsidR="000427FD" w:rsidRDefault="000427FD" w:rsidP="000427FD">
      <w:pPr>
        <w:numPr>
          <w:ilvl w:val="0"/>
          <w:numId w:val="14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Wynagrodzenie o którym mowa w ust. 1 będzie wypłacone po wykonaniu przedmiotu umowy na warunkach określonych w OPZ.</w:t>
      </w:r>
    </w:p>
    <w:p w14:paraId="631799F0" w14:textId="77777777" w:rsidR="000427FD" w:rsidRDefault="000427FD" w:rsidP="000427FD">
      <w:pPr>
        <w:numPr>
          <w:ilvl w:val="0"/>
          <w:numId w:val="14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Wynagrodzenie będzie płatne przelewem na konto Wykonawcy numer _________________________________________________ w terminie 30 dni od daty otrzymania przez Zamawiającego  prawidłowo sporządzonej faktury.</w:t>
      </w:r>
    </w:p>
    <w:p w14:paraId="1B796880" w14:textId="77777777" w:rsidR="000427FD" w:rsidRDefault="000427FD" w:rsidP="000427FD">
      <w:pPr>
        <w:numPr>
          <w:ilvl w:val="0"/>
          <w:numId w:val="13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Za datę zapłaty uważać się będzie datę obciążenia rachunku bankowego Zamawiającego.</w:t>
      </w:r>
    </w:p>
    <w:p w14:paraId="1BAAC7F3" w14:textId="77777777" w:rsidR="000427FD" w:rsidRDefault="000427FD" w:rsidP="000427FD">
      <w:pPr>
        <w:numPr>
          <w:ilvl w:val="0"/>
          <w:numId w:val="13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Wynagrodzenie o którym mowa w ust. 1, ma charakter ryczałtowy i uwzględnia wszystkie koszty jakie Wykonawca ponosi z tytułu realizacji przedmiotu umowy.</w:t>
      </w:r>
    </w:p>
    <w:p w14:paraId="01C579C4" w14:textId="77777777" w:rsidR="000427FD" w:rsidRDefault="000427FD" w:rsidP="000427FD">
      <w:pPr>
        <w:numPr>
          <w:ilvl w:val="0"/>
          <w:numId w:val="13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 przypadku zmiany przez władzę ustawodawczą określonej w ust. 1 procentowej stawki podatku VAT, kwota brutto wynagrodzenia zostanie zwaloryzowana bez konieczności zawierania dodatkowego aneksu.</w:t>
      </w:r>
    </w:p>
    <w:p w14:paraId="0FDD086E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4</w:t>
      </w:r>
    </w:p>
    <w:p w14:paraId="2D992E98" w14:textId="77777777" w:rsidR="000427FD" w:rsidRDefault="000427FD" w:rsidP="000427FD">
      <w:pPr>
        <w:numPr>
          <w:ilvl w:val="0"/>
          <w:numId w:val="15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Zamawiającemu przysługuje prawo do odstąpienia od całości lub części umowy, jeżeli:</w:t>
      </w:r>
    </w:p>
    <w:p w14:paraId="689D4466" w14:textId="77777777" w:rsidR="000427FD" w:rsidRDefault="000427FD" w:rsidP="000427FD">
      <w:pPr>
        <w:numPr>
          <w:ilvl w:val="1"/>
          <w:numId w:val="16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nie rozpoczął realizacji umowy w terminie 7 dni od daty jej podpisania,</w:t>
      </w:r>
    </w:p>
    <w:p w14:paraId="7455EC52" w14:textId="77777777" w:rsidR="000427FD" w:rsidRDefault="000427FD" w:rsidP="000427FD">
      <w:pPr>
        <w:numPr>
          <w:ilvl w:val="1"/>
          <w:numId w:val="16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przerwał z przyczyn leżących po stronie Wykonawcy realizację przedmiotu umowy i przerwa ta trwa dłużej niż 7 dni,</w:t>
      </w:r>
    </w:p>
    <w:p w14:paraId="1F57FBE1" w14:textId="77777777" w:rsidR="000427FD" w:rsidRDefault="000427FD" w:rsidP="000427FD">
      <w:pPr>
        <w:numPr>
          <w:ilvl w:val="1"/>
          <w:numId w:val="16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przed przystąpieniem do realizacji umowy przez Wykonawcę, wystąpi istotna zmiana okoliczności powodująca, że wykonanie umowy nie leży w interesie publicznym, czego nie można było przewidzieć w chwili zawarcia umowy; </w:t>
      </w:r>
    </w:p>
    <w:p w14:paraId="0D66A468" w14:textId="77777777" w:rsidR="000427FD" w:rsidRDefault="000427FD" w:rsidP="000427FD">
      <w:pPr>
        <w:numPr>
          <w:ilvl w:val="1"/>
          <w:numId w:val="16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realizuje przedmiot umowy w sposób niezgodny ze wskazaniami Zamawiającego lub niniejszą umową, i nie zmienia sposobu jej realizacji pomimo wezwania przez Zamawiającego oraz wyznaczenia mu w tym celu odpowiedniego terminu.</w:t>
      </w:r>
    </w:p>
    <w:p w14:paraId="35BDF011" w14:textId="77777777" w:rsidR="000427FD" w:rsidRDefault="000427FD" w:rsidP="000427FD">
      <w:pPr>
        <w:numPr>
          <w:ilvl w:val="1"/>
          <w:numId w:val="16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 przypadkach określonych przepisami Kodeksu cywilnego</w:t>
      </w:r>
    </w:p>
    <w:p w14:paraId="52AF7E30" w14:textId="77777777" w:rsidR="000427FD" w:rsidRDefault="000427FD" w:rsidP="000427FD">
      <w:pPr>
        <w:numPr>
          <w:ilvl w:val="0"/>
          <w:numId w:val="15"/>
        </w:numPr>
        <w:spacing w:before="120" w:after="120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Prawo do odstąpienia od umowy przez Zamawiającego wygasa z upływem 90 dni liczonych od dnia powzięcia wiadomości przez Zamawiającego o zdarzeniach i okolicznościach wymienionych w ust. 1.</w:t>
      </w:r>
    </w:p>
    <w:p w14:paraId="3188D240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5</w:t>
      </w:r>
    </w:p>
    <w:p w14:paraId="68F6C0C8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Do bieżącej współpracy w sprawach związanych z wykonywaniem Umowy upoważnieni są: </w:t>
      </w:r>
    </w:p>
    <w:p w14:paraId="5D4EA932" w14:textId="77777777" w:rsidR="000427FD" w:rsidRDefault="000427FD" w:rsidP="000427FD">
      <w:pPr>
        <w:spacing w:before="120" w:after="120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Ze strony Zamawiającego  __________________  - tel. ________________</w:t>
      </w:r>
    </w:p>
    <w:p w14:paraId="2DBDDCA0" w14:textId="77777777" w:rsidR="000427FD" w:rsidRDefault="000427FD" w:rsidP="000427FD">
      <w:pPr>
        <w:spacing w:before="120" w:after="120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Ze strony Wykonawcy __________________  - tel. ___________________</w:t>
      </w:r>
    </w:p>
    <w:p w14:paraId="67C5AA75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Każda zmiana personelu, o którym mowa w ust. 1 wymaga pisemnej zgody Zamawiającego i nie wymaga sporządzenia aneksu do umowy (nie stanowi zmiany treści umowy).</w:t>
      </w:r>
    </w:p>
    <w:p w14:paraId="25293D85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6</w:t>
      </w:r>
    </w:p>
    <w:p w14:paraId="3A29EA30" w14:textId="77777777" w:rsidR="000427FD" w:rsidRDefault="000427FD" w:rsidP="000427FD">
      <w:pPr>
        <w:numPr>
          <w:ilvl w:val="0"/>
          <w:numId w:val="17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Wykonawca zapłaci karę umowną:</w:t>
      </w:r>
    </w:p>
    <w:p w14:paraId="750A093A" w14:textId="77777777" w:rsidR="000427FD" w:rsidRDefault="000427FD" w:rsidP="000427FD">
      <w:pPr>
        <w:numPr>
          <w:ilvl w:val="1"/>
          <w:numId w:val="18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za zwłokę w terminie wykonania przedmiotu umowy, w wysokości 1% wynagrodzenia umownego netto za każdy dzień zwłoki. </w:t>
      </w:r>
    </w:p>
    <w:p w14:paraId="1D10F573" w14:textId="77777777" w:rsidR="000427FD" w:rsidRDefault="000427FD" w:rsidP="000427FD">
      <w:pPr>
        <w:numPr>
          <w:ilvl w:val="1"/>
          <w:numId w:val="18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z tytułu odstąpienia od umowy z winy Wykonawcy w wysokości 10 % wartości netto wynagrodzenia umownego określonego w </w:t>
      </w:r>
      <w:r>
        <w:rPr>
          <w:rFonts w:ascii="Verdana" w:hAnsi="Verdana" w:cs="Tahoma"/>
          <w:bCs/>
          <w:sz w:val="20"/>
          <w:lang w:eastAsia="pl-PL"/>
        </w:rPr>
        <w:t>§</w:t>
      </w:r>
      <w:r>
        <w:rPr>
          <w:rFonts w:ascii="Verdana" w:hAnsi="Verdana" w:cs="Tahoma"/>
          <w:sz w:val="20"/>
          <w:lang w:eastAsia="pl-PL"/>
        </w:rPr>
        <w:t xml:space="preserve"> 3 ust. 1.</w:t>
      </w:r>
    </w:p>
    <w:p w14:paraId="2EA50E87" w14:textId="77777777" w:rsidR="000427FD" w:rsidRDefault="000427FD" w:rsidP="000427FD">
      <w:pPr>
        <w:numPr>
          <w:ilvl w:val="0"/>
          <w:numId w:val="19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Łączna wysokość dochodzonych kar zostaje ograniczona do 10% wartości netto wynagrodzenia określonego w </w:t>
      </w:r>
      <w:r>
        <w:rPr>
          <w:rFonts w:ascii="Verdana" w:hAnsi="Verdana" w:cs="Tahoma"/>
          <w:bCs/>
          <w:sz w:val="20"/>
          <w:lang w:eastAsia="pl-PL"/>
        </w:rPr>
        <w:t>§</w:t>
      </w:r>
      <w:r>
        <w:rPr>
          <w:rFonts w:ascii="Verdana" w:hAnsi="Verdana" w:cs="Tahoma"/>
          <w:sz w:val="20"/>
          <w:lang w:eastAsia="pl-PL"/>
        </w:rPr>
        <w:t xml:space="preserve"> 3 ust. 1.</w:t>
      </w:r>
    </w:p>
    <w:p w14:paraId="0D2B0B0A" w14:textId="77777777" w:rsidR="000427FD" w:rsidRDefault="000427FD" w:rsidP="000427FD">
      <w:pPr>
        <w:numPr>
          <w:ilvl w:val="0"/>
          <w:numId w:val="19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Zamawiający zastrzega prawo dochodzenia na zasadach ogólnych odszkodowania przewyższającego wysokość otrzymanych kar umownych do wysokości rzeczywiście poniesionej szkody.</w:t>
      </w:r>
    </w:p>
    <w:p w14:paraId="475348BD" w14:textId="77777777" w:rsidR="000427FD" w:rsidRDefault="000427FD" w:rsidP="000427FD">
      <w:pPr>
        <w:numPr>
          <w:ilvl w:val="0"/>
          <w:numId w:val="19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Zamawiający zastrzega sobie prawo do potrącenia kar umownych z należności Wykonawcy, o ile obowiązujące przepisy nie wyłączą takiej możliwości, na co Wykonawca wyraża zgodę.</w:t>
      </w:r>
    </w:p>
    <w:p w14:paraId="611A46C9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7</w:t>
      </w:r>
    </w:p>
    <w:p w14:paraId="481A7BD7" w14:textId="77777777" w:rsidR="000427FD" w:rsidRDefault="000427FD" w:rsidP="000427FD">
      <w:pPr>
        <w:numPr>
          <w:ilvl w:val="0"/>
          <w:numId w:val="20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Wykonawca udziela Zamawiającemu gwarancji na przedmiot umowy na okres 24 miesięcy.</w:t>
      </w:r>
    </w:p>
    <w:p w14:paraId="3B0DB362" w14:textId="77777777" w:rsidR="000427FD" w:rsidRDefault="000427FD" w:rsidP="000427FD">
      <w:pPr>
        <w:numPr>
          <w:ilvl w:val="0"/>
          <w:numId w:val="20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lastRenderedPageBreak/>
        <w:t>Bieg okresu gwarancji rozpoczyna się dla zamontowanych materiałów i urządzeń z dniem odbioru przedmiotu umowy przez Zamawiającego.</w:t>
      </w:r>
    </w:p>
    <w:p w14:paraId="17A78CFF" w14:textId="77777777" w:rsidR="000427FD" w:rsidRDefault="000427FD" w:rsidP="000427FD">
      <w:pPr>
        <w:numPr>
          <w:ilvl w:val="0"/>
          <w:numId w:val="20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 xml:space="preserve">Zamawiający może dochodzić roszczeń z tytułu gwarancji także po okresie określonym w ust. 1, jeżeli wada została ujawniona w okresie objętym gwarancją, a wada została zgłoszona w terminie miesiąca od jej ujawnienia. </w:t>
      </w:r>
    </w:p>
    <w:p w14:paraId="11D8D6AD" w14:textId="77777777" w:rsidR="000427FD" w:rsidRDefault="000427FD" w:rsidP="000427FD">
      <w:pPr>
        <w:numPr>
          <w:ilvl w:val="0"/>
          <w:numId w:val="20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Niezależnie od udzielonej gwarancji Zamawiający będzie uprawniony do korzystania z uprawnień z tytułu rękojmi, na zasadach określonych w Kodeksie cywilnym.</w:t>
      </w:r>
    </w:p>
    <w:p w14:paraId="46B05BA0" w14:textId="77777777" w:rsidR="000427FD" w:rsidRDefault="000427FD" w:rsidP="000427FD">
      <w:pPr>
        <w:numPr>
          <w:ilvl w:val="0"/>
          <w:numId w:val="20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Jeżeli Wykonawca w ramach gwarancji i rękojmi zgłoszonych wad nie usunie w wyznaczonym do tego terminie, nie krótszym niż 7 dni, Zamawiający może zlecić usunięcie ich stronie trzeciej na koszt i ryzyko Wykonawcy.</w:t>
      </w:r>
    </w:p>
    <w:p w14:paraId="76B7EC7A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8</w:t>
      </w:r>
    </w:p>
    <w:p w14:paraId="08F7FEFB" w14:textId="77777777" w:rsidR="000427FD" w:rsidRDefault="000427FD" w:rsidP="000427FD">
      <w:pPr>
        <w:spacing w:before="120"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lang w:eastAsia="ar-SA"/>
        </w:rPr>
        <w:t>Wykonawca zobowiązany jest do osobistego wykonania przedmiotu umowy</w:t>
      </w:r>
      <w:r>
        <w:rPr>
          <w:rFonts w:ascii="Verdana" w:hAnsi="Verdana"/>
          <w:sz w:val="20"/>
        </w:rPr>
        <w:t>.</w:t>
      </w:r>
    </w:p>
    <w:p w14:paraId="2CFDA400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9</w:t>
      </w:r>
    </w:p>
    <w:p w14:paraId="19894C0D" w14:textId="77777777" w:rsidR="000427FD" w:rsidRDefault="000427FD" w:rsidP="000427FD">
      <w:pPr>
        <w:spacing w:before="120"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Wykonawca zobowiązany jest do posiadania ubezpieczenia odpowiedzialności cywilnej z tytułu prowadzonej działalności gospodarczej na kwotę nie mniejszą niż 50 000 zł.</w:t>
      </w:r>
    </w:p>
    <w:p w14:paraId="43373D1A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11</w:t>
      </w:r>
    </w:p>
    <w:p w14:paraId="392FF8FE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Wykonawca ponosi wobec Zamawiającego odpowiedzialność za wyrządzenie szkody będącej normalnym następstwem nienależytego wykonania czynności objętych niniejszą umową.</w:t>
      </w:r>
    </w:p>
    <w:p w14:paraId="00700D5B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12</w:t>
      </w:r>
    </w:p>
    <w:p w14:paraId="65BD10CE" w14:textId="77777777" w:rsidR="000427FD" w:rsidRDefault="000427FD" w:rsidP="000427FD">
      <w:pPr>
        <w:numPr>
          <w:ilvl w:val="0"/>
          <w:numId w:val="21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Wszelkie zmiany niniejszej umowy wymagają pod rygorem nieważności formy pisemnej, chyba że zapisy umowy stanowią inaczej.</w:t>
      </w:r>
    </w:p>
    <w:p w14:paraId="213AAA3F" w14:textId="77777777" w:rsidR="000427FD" w:rsidRDefault="000427FD" w:rsidP="000427FD">
      <w:pPr>
        <w:numPr>
          <w:ilvl w:val="0"/>
          <w:numId w:val="21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Wszelkie spory powstałe w związku z niewykonaniem lub nienależytym wykonaniem niniejszej umowy strony poddają pod rozstrzygnięcie sądu właściwego dla siedziby Zamawiającego, oddziału w Kielcach.</w:t>
      </w:r>
    </w:p>
    <w:p w14:paraId="62A1F80B" w14:textId="77777777" w:rsidR="000427FD" w:rsidRDefault="000427FD" w:rsidP="000427FD">
      <w:pPr>
        <w:numPr>
          <w:ilvl w:val="0"/>
          <w:numId w:val="21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W sprawach nieuregulowanych niniejszą umową stosuje się przepisy Kodeksu cywilnego.</w:t>
      </w:r>
    </w:p>
    <w:p w14:paraId="7AB5B0EF" w14:textId="77777777" w:rsidR="000427FD" w:rsidRDefault="000427FD" w:rsidP="000427FD">
      <w:pPr>
        <w:numPr>
          <w:ilvl w:val="0"/>
          <w:numId w:val="21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Umowę sporządzono w dwóch jednobrzmiących egzemplarzach, jeden dla Wykonawcy oraz jeden dla Zamawiającego.</w:t>
      </w:r>
    </w:p>
    <w:p w14:paraId="2751B317" w14:textId="77777777" w:rsidR="000427FD" w:rsidRDefault="000427FD" w:rsidP="000427FD">
      <w:pPr>
        <w:spacing w:before="120" w:after="120"/>
        <w:jc w:val="center"/>
        <w:rPr>
          <w:rFonts w:ascii="Verdana" w:hAnsi="Verdana" w:cs="Tahoma"/>
          <w:bCs/>
          <w:sz w:val="20"/>
        </w:rPr>
      </w:pPr>
      <w:r>
        <w:rPr>
          <w:rFonts w:ascii="Verdana" w:hAnsi="Verdana" w:cs="Tahoma"/>
          <w:bCs/>
          <w:sz w:val="20"/>
        </w:rPr>
        <w:t>§ 13</w:t>
      </w:r>
    </w:p>
    <w:p w14:paraId="04505359" w14:textId="77777777" w:rsidR="000427FD" w:rsidRDefault="000427FD" w:rsidP="000427FD">
      <w:pPr>
        <w:spacing w:before="120" w:after="120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Integralną część niniejszej umowy stanowią:</w:t>
      </w:r>
    </w:p>
    <w:p w14:paraId="189A3694" w14:textId="77777777" w:rsidR="000427FD" w:rsidRDefault="000427FD" w:rsidP="000427FD">
      <w:pPr>
        <w:numPr>
          <w:ilvl w:val="0"/>
          <w:numId w:val="22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formularz ofertowy wypełniony przez Wykonawcę,</w:t>
      </w:r>
    </w:p>
    <w:p w14:paraId="6F2C9CE9" w14:textId="77777777" w:rsidR="000427FD" w:rsidRDefault="000427FD" w:rsidP="000427FD">
      <w:pPr>
        <w:numPr>
          <w:ilvl w:val="0"/>
          <w:numId w:val="22"/>
        </w:numPr>
        <w:spacing w:before="120" w:after="120"/>
        <w:contextualSpacing/>
        <w:jc w:val="both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t>Opis Przedmiotu Zamówienia,</w:t>
      </w:r>
    </w:p>
    <w:p w14:paraId="1D8C8BFC" w14:textId="77777777" w:rsidR="000427FD" w:rsidRDefault="000427FD" w:rsidP="000427FD">
      <w:pPr>
        <w:spacing w:before="120" w:after="120"/>
        <w:jc w:val="both"/>
        <w:rPr>
          <w:rFonts w:ascii="Verdana" w:eastAsia="Calibri" w:hAnsi="Verdana"/>
          <w:sz w:val="20"/>
        </w:rPr>
      </w:pPr>
    </w:p>
    <w:p w14:paraId="33E30768" w14:textId="77777777" w:rsidR="000427FD" w:rsidRDefault="000427FD" w:rsidP="000427FD">
      <w:pPr>
        <w:spacing w:before="120" w:after="120"/>
        <w:jc w:val="both"/>
        <w:rPr>
          <w:rFonts w:ascii="Verdana" w:eastAsia="Calibri" w:hAnsi="Verdana"/>
          <w:sz w:val="20"/>
        </w:rPr>
      </w:pPr>
    </w:p>
    <w:p w14:paraId="279FF7DA" w14:textId="77777777" w:rsidR="000427FD" w:rsidRDefault="000427FD" w:rsidP="000427FD">
      <w:pPr>
        <w:spacing w:before="120" w:after="120"/>
        <w:jc w:val="both"/>
        <w:rPr>
          <w:rFonts w:ascii="Verdana" w:eastAsia="Calibri" w:hAnsi="Verdana"/>
          <w:b/>
          <w:sz w:val="20"/>
        </w:rPr>
      </w:pPr>
    </w:p>
    <w:p w14:paraId="3EF41C38" w14:textId="77777777" w:rsidR="000427FD" w:rsidRDefault="000427FD" w:rsidP="000427FD">
      <w:pPr>
        <w:spacing w:before="120" w:after="120"/>
        <w:jc w:val="both"/>
        <w:rPr>
          <w:rFonts w:ascii="Verdana" w:eastAsia="Calibri" w:hAnsi="Verdana"/>
          <w:b/>
          <w:sz w:val="20"/>
        </w:rPr>
      </w:pPr>
      <w:r>
        <w:rPr>
          <w:rFonts w:ascii="Verdana" w:eastAsia="Calibri" w:hAnsi="Verdana"/>
          <w:b/>
          <w:sz w:val="20"/>
        </w:rPr>
        <w:t>ZAMAWIAJĄCY</w:t>
      </w:r>
      <w:r>
        <w:rPr>
          <w:rFonts w:ascii="Verdana" w:eastAsia="Calibri" w:hAnsi="Verdana"/>
          <w:b/>
          <w:sz w:val="20"/>
        </w:rPr>
        <w:tab/>
      </w:r>
      <w:r>
        <w:rPr>
          <w:rFonts w:ascii="Verdana" w:eastAsia="Calibri" w:hAnsi="Verdana"/>
          <w:b/>
          <w:sz w:val="20"/>
        </w:rPr>
        <w:tab/>
      </w:r>
      <w:r>
        <w:rPr>
          <w:rFonts w:ascii="Verdana" w:eastAsia="Calibri" w:hAnsi="Verdana"/>
          <w:b/>
          <w:sz w:val="20"/>
        </w:rPr>
        <w:tab/>
      </w:r>
      <w:r>
        <w:rPr>
          <w:rFonts w:ascii="Verdana" w:eastAsia="Calibri" w:hAnsi="Verdana"/>
          <w:b/>
          <w:sz w:val="20"/>
        </w:rPr>
        <w:tab/>
      </w:r>
      <w:r>
        <w:rPr>
          <w:rFonts w:ascii="Verdana" w:eastAsia="Calibri" w:hAnsi="Verdana"/>
          <w:b/>
          <w:sz w:val="20"/>
        </w:rPr>
        <w:tab/>
      </w:r>
      <w:r>
        <w:rPr>
          <w:rFonts w:ascii="Verdana" w:eastAsia="Calibri" w:hAnsi="Verdana"/>
          <w:b/>
          <w:sz w:val="20"/>
        </w:rPr>
        <w:tab/>
        <w:t>WYKONAWCA</w:t>
      </w:r>
    </w:p>
    <w:p w14:paraId="35EB68C3" w14:textId="77777777" w:rsidR="000427FD" w:rsidRDefault="000427FD" w:rsidP="000427FD">
      <w:pPr>
        <w:spacing w:before="120" w:after="120"/>
        <w:jc w:val="both"/>
        <w:rPr>
          <w:rFonts w:ascii="Verdana" w:eastAsia="Calibri" w:hAnsi="Verdana"/>
          <w:sz w:val="20"/>
        </w:rPr>
      </w:pPr>
    </w:p>
    <w:p w14:paraId="231EC135" w14:textId="77777777" w:rsidR="000427FD" w:rsidRDefault="000427FD" w:rsidP="000427FD">
      <w:pPr>
        <w:rPr>
          <w:rFonts w:eastAsia="Calibri"/>
        </w:rPr>
      </w:pPr>
    </w:p>
    <w:p w14:paraId="6C2FAD85" w14:textId="3D5ECC01" w:rsidR="00A47912" w:rsidRPr="000427FD" w:rsidRDefault="00A47912" w:rsidP="000427FD">
      <w:pPr>
        <w:rPr>
          <w:rFonts w:eastAsia="Calibri"/>
        </w:rPr>
      </w:pPr>
    </w:p>
    <w:sectPr w:rsidR="00A47912" w:rsidRPr="000427FD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F96ACF"/>
    <w:multiLevelType w:val="hybridMultilevel"/>
    <w:tmpl w:val="8946CFB2"/>
    <w:lvl w:ilvl="0" w:tplc="871A60B8">
      <w:start w:val="2"/>
      <w:numFmt w:val="decimal"/>
      <w:lvlText w:val="%1.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37518"/>
    <w:multiLevelType w:val="hybridMultilevel"/>
    <w:tmpl w:val="CE924DB8"/>
    <w:lvl w:ilvl="0" w:tplc="30FA566C">
      <w:start w:val="1"/>
      <w:numFmt w:val="decimal"/>
      <w:lvlText w:val="%1."/>
      <w:lvlJc w:val="left"/>
      <w:pPr>
        <w:ind w:left="810" w:hanging="45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2A2F64"/>
    <w:multiLevelType w:val="hybridMultilevel"/>
    <w:tmpl w:val="AA76F9C4"/>
    <w:lvl w:ilvl="0" w:tplc="F14819B8">
      <w:start w:val="1"/>
      <w:numFmt w:val="decimal"/>
      <w:lvlText w:val="%1."/>
      <w:lvlJc w:val="left"/>
      <w:pPr>
        <w:ind w:left="720" w:hanging="360"/>
      </w:pPr>
    </w:lvl>
    <w:lvl w:ilvl="1" w:tplc="708657F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67212"/>
    <w:multiLevelType w:val="hybridMultilevel"/>
    <w:tmpl w:val="B366EB76"/>
    <w:lvl w:ilvl="0" w:tplc="7294FD14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A2D2E"/>
    <w:multiLevelType w:val="hybridMultilevel"/>
    <w:tmpl w:val="F2CC0414"/>
    <w:lvl w:ilvl="0" w:tplc="B0380512">
      <w:start w:val="1"/>
      <w:numFmt w:val="decimal"/>
      <w:lvlText w:val="%1.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A0E0C"/>
    <w:multiLevelType w:val="multilevel"/>
    <w:tmpl w:val="7C704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293BC9"/>
    <w:multiLevelType w:val="hybridMultilevel"/>
    <w:tmpl w:val="57688188"/>
    <w:lvl w:ilvl="0" w:tplc="F14819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B75F8"/>
    <w:multiLevelType w:val="hybridMultilevel"/>
    <w:tmpl w:val="DC4AA248"/>
    <w:lvl w:ilvl="0" w:tplc="B0380512">
      <w:start w:val="1"/>
      <w:numFmt w:val="decimal"/>
      <w:lvlText w:val="%1.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F54C8"/>
    <w:multiLevelType w:val="hybridMultilevel"/>
    <w:tmpl w:val="57688188"/>
    <w:lvl w:ilvl="0" w:tplc="F14819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1307B"/>
    <w:multiLevelType w:val="hybridMultilevel"/>
    <w:tmpl w:val="F1304D9A"/>
    <w:lvl w:ilvl="0" w:tplc="30FA566C">
      <w:start w:val="1"/>
      <w:numFmt w:val="decimal"/>
      <w:lvlText w:val="%1.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D3FB2"/>
    <w:multiLevelType w:val="hybridMultilevel"/>
    <w:tmpl w:val="A43AC0EE"/>
    <w:lvl w:ilvl="0" w:tplc="30FA566C">
      <w:start w:val="1"/>
      <w:numFmt w:val="decimal"/>
      <w:lvlText w:val="%1.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D3F97"/>
    <w:multiLevelType w:val="hybridMultilevel"/>
    <w:tmpl w:val="8F9CE2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EC25E9"/>
    <w:multiLevelType w:val="hybridMultilevel"/>
    <w:tmpl w:val="10F4A3C2"/>
    <w:lvl w:ilvl="0" w:tplc="B0380512">
      <w:start w:val="1"/>
      <w:numFmt w:val="decimal"/>
      <w:lvlText w:val="%1.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1105A"/>
    <w:rsid w:val="000306AF"/>
    <w:rsid w:val="00037A12"/>
    <w:rsid w:val="000427FD"/>
    <w:rsid w:val="000463C8"/>
    <w:rsid w:val="00056EB9"/>
    <w:rsid w:val="00077B87"/>
    <w:rsid w:val="00084BBE"/>
    <w:rsid w:val="00087055"/>
    <w:rsid w:val="000923F5"/>
    <w:rsid w:val="00095A1D"/>
    <w:rsid w:val="00097A9E"/>
    <w:rsid w:val="000A566E"/>
    <w:rsid w:val="000A57B2"/>
    <w:rsid w:val="000A66BB"/>
    <w:rsid w:val="000B0DF3"/>
    <w:rsid w:val="000B27EE"/>
    <w:rsid w:val="000B6FF0"/>
    <w:rsid w:val="000C0704"/>
    <w:rsid w:val="000C4B61"/>
    <w:rsid w:val="000C5E85"/>
    <w:rsid w:val="000D1C90"/>
    <w:rsid w:val="000D6DF9"/>
    <w:rsid w:val="000E62F1"/>
    <w:rsid w:val="0011367D"/>
    <w:rsid w:val="00113ABB"/>
    <w:rsid w:val="001275B5"/>
    <w:rsid w:val="001306C2"/>
    <w:rsid w:val="00131F7F"/>
    <w:rsid w:val="00133923"/>
    <w:rsid w:val="00135731"/>
    <w:rsid w:val="001550F0"/>
    <w:rsid w:val="00171B1A"/>
    <w:rsid w:val="0018513F"/>
    <w:rsid w:val="001C4766"/>
    <w:rsid w:val="001D471C"/>
    <w:rsid w:val="001D7916"/>
    <w:rsid w:val="001E6031"/>
    <w:rsid w:val="001F576E"/>
    <w:rsid w:val="0021065F"/>
    <w:rsid w:val="00231DF0"/>
    <w:rsid w:val="00237B1D"/>
    <w:rsid w:val="002478E1"/>
    <w:rsid w:val="00265BFF"/>
    <w:rsid w:val="0027612B"/>
    <w:rsid w:val="00280674"/>
    <w:rsid w:val="00285A1D"/>
    <w:rsid w:val="002870EF"/>
    <w:rsid w:val="002A09E8"/>
    <w:rsid w:val="002C6C0B"/>
    <w:rsid w:val="002D3B51"/>
    <w:rsid w:val="002E188C"/>
    <w:rsid w:val="002E288B"/>
    <w:rsid w:val="002E29B4"/>
    <w:rsid w:val="002E61B9"/>
    <w:rsid w:val="002F1D71"/>
    <w:rsid w:val="002F503D"/>
    <w:rsid w:val="002F7C1C"/>
    <w:rsid w:val="003033FC"/>
    <w:rsid w:val="003041DE"/>
    <w:rsid w:val="0034236B"/>
    <w:rsid w:val="00344BAC"/>
    <w:rsid w:val="00360EE8"/>
    <w:rsid w:val="003973E7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70D6"/>
    <w:rsid w:val="004526EF"/>
    <w:rsid w:val="00463D22"/>
    <w:rsid w:val="0049365A"/>
    <w:rsid w:val="004A766E"/>
    <w:rsid w:val="004B3B59"/>
    <w:rsid w:val="004B5183"/>
    <w:rsid w:val="004B59D5"/>
    <w:rsid w:val="004C1A30"/>
    <w:rsid w:val="004D3A99"/>
    <w:rsid w:val="004E69A5"/>
    <w:rsid w:val="004E78CA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5235B"/>
    <w:rsid w:val="00580DFC"/>
    <w:rsid w:val="00590668"/>
    <w:rsid w:val="00592E25"/>
    <w:rsid w:val="005A064E"/>
    <w:rsid w:val="005A06D9"/>
    <w:rsid w:val="005B0CA2"/>
    <w:rsid w:val="005B2F7B"/>
    <w:rsid w:val="005C45F8"/>
    <w:rsid w:val="00600E7A"/>
    <w:rsid w:val="00620F82"/>
    <w:rsid w:val="00627F19"/>
    <w:rsid w:val="00630477"/>
    <w:rsid w:val="0064618E"/>
    <w:rsid w:val="00671451"/>
    <w:rsid w:val="00676E25"/>
    <w:rsid w:val="00693D57"/>
    <w:rsid w:val="00697234"/>
    <w:rsid w:val="006A4E23"/>
    <w:rsid w:val="006C1761"/>
    <w:rsid w:val="006C4939"/>
    <w:rsid w:val="006D0F80"/>
    <w:rsid w:val="006D209D"/>
    <w:rsid w:val="006D2DC1"/>
    <w:rsid w:val="006E2F04"/>
    <w:rsid w:val="00707966"/>
    <w:rsid w:val="00710C38"/>
    <w:rsid w:val="00731476"/>
    <w:rsid w:val="00731FF3"/>
    <w:rsid w:val="00740E3A"/>
    <w:rsid w:val="007411B2"/>
    <w:rsid w:val="00751AB8"/>
    <w:rsid w:val="00753B20"/>
    <w:rsid w:val="00754008"/>
    <w:rsid w:val="00763C11"/>
    <w:rsid w:val="00764EFF"/>
    <w:rsid w:val="00780486"/>
    <w:rsid w:val="00784ED1"/>
    <w:rsid w:val="00786AAD"/>
    <w:rsid w:val="00791F57"/>
    <w:rsid w:val="007923C4"/>
    <w:rsid w:val="0079601B"/>
    <w:rsid w:val="00796B6E"/>
    <w:rsid w:val="007A3095"/>
    <w:rsid w:val="007A739D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75D7C"/>
    <w:rsid w:val="008B09DA"/>
    <w:rsid w:val="008C47B2"/>
    <w:rsid w:val="008C6A1E"/>
    <w:rsid w:val="008D6DBD"/>
    <w:rsid w:val="008E575E"/>
    <w:rsid w:val="00913C8E"/>
    <w:rsid w:val="009227A0"/>
    <w:rsid w:val="00924754"/>
    <w:rsid w:val="009373B2"/>
    <w:rsid w:val="00937E9E"/>
    <w:rsid w:val="00970818"/>
    <w:rsid w:val="0098190F"/>
    <w:rsid w:val="0098747E"/>
    <w:rsid w:val="00990F9D"/>
    <w:rsid w:val="00993B73"/>
    <w:rsid w:val="009948DA"/>
    <w:rsid w:val="0099558F"/>
    <w:rsid w:val="009B2896"/>
    <w:rsid w:val="009B353D"/>
    <w:rsid w:val="009B4C26"/>
    <w:rsid w:val="009B6856"/>
    <w:rsid w:val="009C0FB6"/>
    <w:rsid w:val="009C14C9"/>
    <w:rsid w:val="009D0C99"/>
    <w:rsid w:val="009E09B2"/>
    <w:rsid w:val="009E7CDE"/>
    <w:rsid w:val="009F1A2E"/>
    <w:rsid w:val="00A02271"/>
    <w:rsid w:val="00A22B27"/>
    <w:rsid w:val="00A279AA"/>
    <w:rsid w:val="00A37154"/>
    <w:rsid w:val="00A403D1"/>
    <w:rsid w:val="00A40C22"/>
    <w:rsid w:val="00A4254E"/>
    <w:rsid w:val="00A47912"/>
    <w:rsid w:val="00A5006A"/>
    <w:rsid w:val="00A54367"/>
    <w:rsid w:val="00A552D0"/>
    <w:rsid w:val="00A700BF"/>
    <w:rsid w:val="00A71A4C"/>
    <w:rsid w:val="00A83B1A"/>
    <w:rsid w:val="00A85B48"/>
    <w:rsid w:val="00A92FF3"/>
    <w:rsid w:val="00A95EF7"/>
    <w:rsid w:val="00AB0854"/>
    <w:rsid w:val="00AB2D48"/>
    <w:rsid w:val="00AB4242"/>
    <w:rsid w:val="00AB4CC7"/>
    <w:rsid w:val="00AD2568"/>
    <w:rsid w:val="00AF79FA"/>
    <w:rsid w:val="00B014A5"/>
    <w:rsid w:val="00B02132"/>
    <w:rsid w:val="00B05333"/>
    <w:rsid w:val="00B12BEA"/>
    <w:rsid w:val="00B24538"/>
    <w:rsid w:val="00B35C9D"/>
    <w:rsid w:val="00B36EFD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C2A5C"/>
    <w:rsid w:val="00BD2D8C"/>
    <w:rsid w:val="00BD667C"/>
    <w:rsid w:val="00BE41F0"/>
    <w:rsid w:val="00BF7AC0"/>
    <w:rsid w:val="00C046FA"/>
    <w:rsid w:val="00C15F90"/>
    <w:rsid w:val="00C355E9"/>
    <w:rsid w:val="00C36B23"/>
    <w:rsid w:val="00C36BBD"/>
    <w:rsid w:val="00C4035F"/>
    <w:rsid w:val="00C4592A"/>
    <w:rsid w:val="00C46811"/>
    <w:rsid w:val="00C525CA"/>
    <w:rsid w:val="00C631EE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B7B6F"/>
    <w:rsid w:val="00CC7ED0"/>
    <w:rsid w:val="00CD3715"/>
    <w:rsid w:val="00CF666E"/>
    <w:rsid w:val="00D27F9B"/>
    <w:rsid w:val="00D33B35"/>
    <w:rsid w:val="00D359B6"/>
    <w:rsid w:val="00D450F7"/>
    <w:rsid w:val="00D57525"/>
    <w:rsid w:val="00D60AD2"/>
    <w:rsid w:val="00D63BAF"/>
    <w:rsid w:val="00D65791"/>
    <w:rsid w:val="00D71E59"/>
    <w:rsid w:val="00D77BB7"/>
    <w:rsid w:val="00DA0FB8"/>
    <w:rsid w:val="00DB1032"/>
    <w:rsid w:val="00DC1998"/>
    <w:rsid w:val="00DC1E2F"/>
    <w:rsid w:val="00DE2D8D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1DF"/>
    <w:rsid w:val="00EF7634"/>
    <w:rsid w:val="00F00B2F"/>
    <w:rsid w:val="00F029BB"/>
    <w:rsid w:val="00F07F94"/>
    <w:rsid w:val="00F46345"/>
    <w:rsid w:val="00F561B0"/>
    <w:rsid w:val="00F578F7"/>
    <w:rsid w:val="00F6663E"/>
    <w:rsid w:val="00F71A50"/>
    <w:rsid w:val="00F7603B"/>
    <w:rsid w:val="00F82FD5"/>
    <w:rsid w:val="00F83B7F"/>
    <w:rsid w:val="00FA3ABC"/>
    <w:rsid w:val="00FA707D"/>
    <w:rsid w:val="00FA7F96"/>
    <w:rsid w:val="00FB22A7"/>
    <w:rsid w:val="00FB5923"/>
    <w:rsid w:val="00FC14C3"/>
    <w:rsid w:val="00FD1291"/>
    <w:rsid w:val="00FE23C6"/>
    <w:rsid w:val="00FE4BD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Płusa Krzysztof</cp:lastModifiedBy>
  <cp:revision>2</cp:revision>
  <cp:lastPrinted>2019-03-27T09:04:00Z</cp:lastPrinted>
  <dcterms:created xsi:type="dcterms:W3CDTF">2022-10-19T07:56:00Z</dcterms:created>
  <dcterms:modified xsi:type="dcterms:W3CDTF">2022-10-19T07:56:00Z</dcterms:modified>
</cp:coreProperties>
</file>